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7"/>
        <w:tblOverlap w:val="never"/>
        <w:tblW w:w="13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3260"/>
        <w:gridCol w:w="2977"/>
        <w:gridCol w:w="4112"/>
      </w:tblGrid>
      <w:tr w:rsidR="00311D21">
        <w:trPr>
          <w:trHeight w:val="743"/>
        </w:trPr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ICICDT2019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客人预订入住所需提供的信息表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 xml:space="preserve"> ICICDT2019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Reservation Information Sheet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姓名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Name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311D21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D21" w:rsidTr="008A515E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联系方式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Contact information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电话（</w:t>
            </w:r>
            <w:r>
              <w:rPr>
                <w:rFonts w:hint="eastAsia"/>
                <w:color w:val="000000"/>
                <w:sz w:val="28"/>
                <w:szCs w:val="28"/>
              </w:rPr>
              <w:t>TEL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: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;  </w:t>
            </w:r>
            <w:r>
              <w:rPr>
                <w:rFonts w:hint="eastAsia"/>
                <w:color w:val="000000"/>
                <w:sz w:val="28"/>
                <w:szCs w:val="28"/>
              </w:rPr>
              <w:t>邮箱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: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311D21" w:rsidTr="003038AA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proofErr w:type="gramStart"/>
            <w:r>
              <w:rPr>
                <w:color w:val="000000"/>
                <w:kern w:val="0"/>
                <w:sz w:val="24"/>
                <w:szCs w:val="28"/>
                <w:lang w:bidi="ar"/>
              </w:rPr>
              <w:t>抵店日期</w:t>
            </w:r>
            <w:proofErr w:type="gramEnd"/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Arrival date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yy</w:t>
            </w:r>
            <w:proofErr w:type="spellEnd"/>
            <w:r>
              <w:rPr>
                <w:rFonts w:ascii="Arial" w:hAnsi="Arial" w:cs="Arial"/>
                <w:color w:val="191919"/>
                <w:shd w:val="clear" w:color="auto" w:fill="FFFFFF"/>
              </w:rPr>
              <w:t>/mm/</w:t>
            </w: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dd</w:t>
            </w:r>
            <w:proofErr w:type="spellEnd"/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; AM or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离店日期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Departure date</w:t>
            </w:r>
            <w:r w:rsidR="003038AA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3038AA">
              <w:t xml:space="preserve"> </w:t>
            </w:r>
            <w:r w:rsidR="003038AA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3038AA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yy</w:t>
            </w:r>
            <w:proofErr w:type="spellEnd"/>
            <w:r>
              <w:rPr>
                <w:rFonts w:ascii="Arial" w:hAnsi="Arial" w:cs="Arial"/>
                <w:color w:val="191919"/>
                <w:shd w:val="clear" w:color="auto" w:fill="FFFFFF"/>
              </w:rPr>
              <w:t>/mm/</w:t>
            </w:r>
            <w:proofErr w:type="spellStart"/>
            <w:r>
              <w:rPr>
                <w:rFonts w:ascii="Arial" w:hAnsi="Arial" w:cs="Arial"/>
                <w:color w:val="191919"/>
                <w:shd w:val="clear" w:color="auto" w:fill="FFFFFF"/>
              </w:rPr>
              <w:t>dd</w:t>
            </w:r>
            <w:proofErr w:type="spellEnd"/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; AM or PM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房间类型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Room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t xml:space="preserve"> type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ST   </w:t>
            </w: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>SK</w:t>
            </w:r>
          </w:p>
          <w:p w:rsidR="00311D21" w:rsidRDefault="00EE281D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DT   </w:t>
            </w: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>DK</w:t>
            </w:r>
          </w:p>
          <w:p w:rsidR="00311D21" w:rsidRDefault="00EE281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/>
                <w:color w:val="000000"/>
                <w:sz w:val="30"/>
                <w:szCs w:val="30"/>
              </w:rPr>
              <w:t>PK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1.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高级双间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ST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高级单间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SK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房价：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550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元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晚</w:t>
            </w:r>
          </w:p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1.Superior Twin/Superior </w:t>
            </w:r>
            <w:proofErr w:type="spellStart"/>
            <w:r>
              <w:rPr>
                <w:rFonts w:eastAsia="仿宋_GB2312" w:hint="eastAsia"/>
                <w:kern w:val="0"/>
                <w:sz w:val="24"/>
                <w:szCs w:val="28"/>
              </w:rPr>
              <w:t>Kingsize</w:t>
            </w:r>
            <w:proofErr w:type="spellEnd"/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Rate:550RMB/Room/Night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311D21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311D21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2.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豪华双间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DT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豪华单间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DK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房价：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613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元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晚</w:t>
            </w:r>
          </w:p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2.Deluxe </w:t>
            </w:r>
            <w:proofErr w:type="spellStart"/>
            <w:r>
              <w:rPr>
                <w:rFonts w:eastAsia="仿宋_GB2312" w:hint="eastAsia"/>
                <w:kern w:val="0"/>
                <w:sz w:val="24"/>
                <w:szCs w:val="28"/>
              </w:rPr>
              <w:t>Twim</w:t>
            </w:r>
            <w:proofErr w:type="spellEnd"/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/Deluxe </w:t>
            </w:r>
            <w:proofErr w:type="spellStart"/>
            <w:r>
              <w:rPr>
                <w:rFonts w:eastAsia="仿宋_GB2312" w:hint="eastAsia"/>
                <w:kern w:val="0"/>
                <w:sz w:val="24"/>
                <w:szCs w:val="28"/>
              </w:rPr>
              <w:t>Kingsize</w:t>
            </w:r>
            <w:proofErr w:type="spellEnd"/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Rate:613RMB/Room/Night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311D21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311D21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3.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商务套间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PK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房价：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772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元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间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晚</w:t>
            </w:r>
          </w:p>
          <w:p w:rsidR="00311D21" w:rsidRDefault="00EE281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3.Bueiness Suite                 Rate:772RMB/Room/Night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入住房间数量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 xml:space="preserve">Room </w:t>
            </w:r>
            <w:r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a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t xml:space="preserve">mount 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D21" w:rsidRDefault="008A515E"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1D21" w:rsidTr="008A515E">
        <w:trPr>
          <w:trHeight w:val="5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color w:val="000000"/>
                <w:kern w:val="0"/>
                <w:sz w:val="24"/>
                <w:szCs w:val="28"/>
                <w:lang w:bidi="ar"/>
              </w:rPr>
              <w:t>付款方式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（必填）</w:t>
            </w:r>
            <w:r>
              <w:rPr>
                <w:color w:val="000000"/>
                <w:kern w:val="0"/>
                <w:sz w:val="24"/>
                <w:szCs w:val="28"/>
                <w:lang w:bidi="ar"/>
              </w:rPr>
              <w:br/>
              <w:t>Payment method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（</w:t>
            </w:r>
            <w:r w:rsidR="008A515E">
              <w:t xml:space="preserve"> </w:t>
            </w:r>
            <w:r w:rsidR="008A515E" w:rsidRPr="008A515E">
              <w:rPr>
                <w:color w:val="000000"/>
                <w:kern w:val="0"/>
                <w:sz w:val="24"/>
                <w:szCs w:val="28"/>
                <w:lang w:bidi="ar"/>
              </w:rPr>
              <w:t>Required</w:t>
            </w:r>
            <w:r w:rsidR="008A515E">
              <w:rPr>
                <w:rFonts w:hint="eastAsia"/>
                <w:color w:val="000000"/>
                <w:kern w:val="0"/>
                <w:sz w:val="24"/>
                <w:szCs w:val="28"/>
                <w:lang w:bidi="ar"/>
              </w:rPr>
              <w:t>）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1" w:rsidRDefault="00EE281D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6"/>
                <w:szCs w:val="36"/>
              </w:rPr>
              <w:sym w:font="Wingdings" w:char="00A8"/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Cash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Credit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proofErr w:type="spellStart"/>
            <w:r>
              <w:rPr>
                <w:rFonts w:hint="eastAsia"/>
                <w:color w:val="000000"/>
                <w:sz w:val="36"/>
                <w:szCs w:val="36"/>
              </w:rPr>
              <w:t>Wechat</w:t>
            </w:r>
            <w:proofErr w:type="spellEnd"/>
            <w:r>
              <w:rPr>
                <w:rFonts w:hint="eastAsia"/>
                <w:color w:val="000000"/>
                <w:sz w:val="36"/>
                <w:szCs w:val="36"/>
              </w:rPr>
              <w:t xml:space="preserve"> Pay  </w:t>
            </w:r>
            <w:r>
              <w:rPr>
                <w:color w:val="000000"/>
                <w:sz w:val="36"/>
                <w:szCs w:val="36"/>
              </w:rPr>
              <w:sym w:font="Wingdings" w:char="00A8"/>
            </w:r>
            <w:proofErr w:type="spellStart"/>
            <w:r>
              <w:rPr>
                <w:rFonts w:hint="eastAsia"/>
                <w:color w:val="000000"/>
                <w:sz w:val="36"/>
                <w:szCs w:val="36"/>
              </w:rPr>
              <w:t>Alipay</w:t>
            </w:r>
            <w:proofErr w:type="spellEnd"/>
          </w:p>
        </w:tc>
      </w:tr>
    </w:tbl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311D21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kern w:val="0"/>
          <w:sz w:val="15"/>
          <w:szCs w:val="15"/>
        </w:rPr>
      </w:pPr>
    </w:p>
    <w:p w:rsidR="00311D21" w:rsidRDefault="00EE281D">
      <w:pPr>
        <w:widowControl/>
        <w:overflowPunct w:val="0"/>
        <w:autoSpaceDE w:val="0"/>
        <w:autoSpaceDN w:val="0"/>
        <w:adjustRightInd w:val="0"/>
        <w:spacing w:line="500" w:lineRule="exact"/>
        <w:ind w:firstLineChars="500" w:firstLine="1400"/>
        <w:textAlignment w:val="baseline"/>
        <w:rPr>
          <w:rFonts w:eastAsia="仿宋_GB2312"/>
          <w:kern w:val="0"/>
          <w:sz w:val="28"/>
          <w:szCs w:val="28"/>
        </w:rPr>
      </w:pPr>
      <w:proofErr w:type="gramStart"/>
      <w:r>
        <w:rPr>
          <w:color w:val="000000"/>
          <w:kern w:val="0"/>
          <w:sz w:val="28"/>
          <w:szCs w:val="28"/>
          <w:lang w:bidi="ar"/>
        </w:rPr>
        <w:t>Reservation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Email</w:t>
      </w:r>
      <w:proofErr w:type="gramEnd"/>
      <w:r>
        <w:rPr>
          <w:rFonts w:eastAsia="仿宋_GB2312" w:hint="eastAsia"/>
          <w:kern w:val="0"/>
          <w:sz w:val="28"/>
          <w:szCs w:val="28"/>
        </w:rPr>
        <w:t>: rsvn@szliusu.com</w:t>
      </w:r>
    </w:p>
    <w:sectPr w:rsidR="00311D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4" w:h="11909" w:orient="landscape"/>
      <w:pgMar w:top="992" w:right="272" w:bottom="1077" w:left="510" w:header="284" w:footer="0" w:gutter="0"/>
      <w:pgNumType w:start="1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1D" w:rsidRDefault="00EE281D">
      <w:r>
        <w:separator/>
      </w:r>
    </w:p>
  </w:endnote>
  <w:endnote w:type="continuationSeparator" w:id="0">
    <w:p w:rsidR="00EE281D" w:rsidRDefault="00E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0" w:type="dxa"/>
      <w:tblLayout w:type="fixed"/>
      <w:tblLook w:val="04A0" w:firstRow="1" w:lastRow="0" w:firstColumn="1" w:lastColumn="0" w:noHBand="0" w:noVBand="1"/>
    </w:tblPr>
    <w:tblGrid>
      <w:gridCol w:w="9808"/>
      <w:gridCol w:w="242"/>
    </w:tblGrid>
    <w:tr w:rsidR="00311D21">
      <w:trPr>
        <w:trHeight w:val="2184"/>
      </w:trPr>
      <w:tc>
        <w:tcPr>
          <w:tcW w:w="9808" w:type="dxa"/>
        </w:tcPr>
        <w:p w:rsidR="00311D21" w:rsidRDefault="00311D21"/>
        <w:tbl>
          <w:tblPr>
            <w:tblW w:w="9209" w:type="dxa"/>
            <w:tblLayout w:type="fixed"/>
            <w:tblLook w:val="04A0" w:firstRow="1" w:lastRow="0" w:firstColumn="1" w:lastColumn="0" w:noHBand="0" w:noVBand="1"/>
          </w:tblPr>
          <w:tblGrid>
            <w:gridCol w:w="5949"/>
            <w:gridCol w:w="3260"/>
          </w:tblGrid>
          <w:tr w:rsidR="00311D21">
            <w:trPr>
              <w:trHeight w:val="139"/>
            </w:trPr>
            <w:tc>
              <w:tcPr>
                <w:tcW w:w="5949" w:type="dxa"/>
                <w:vMerge w:val="restart"/>
                <w:vAlign w:val="center"/>
              </w:tcPr>
              <w:p w:rsidR="00311D21" w:rsidRDefault="00EE281D">
                <w:pPr>
                  <w:wordWrap w:val="0"/>
                  <w:spacing w:line="360" w:lineRule="auto"/>
                  <w:jc w:val="right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Guanyan</w:t>
                </w:r>
                <w:proofErr w:type="spellEnd"/>
                <w:r>
                  <w:rPr>
                    <w:sz w:val="13"/>
                  </w:rPr>
                  <w:t xml:space="preserve"> Crystal Hotel Suzhou </w:t>
                </w:r>
                <w:r>
                  <w:rPr>
                    <w:rFonts w:hint="eastAsia"/>
                    <w:sz w:val="13"/>
                  </w:rPr>
                  <w:t>苏州观园琉苏酒店</w:t>
                </w:r>
              </w:p>
              <w:p w:rsidR="00311D21" w:rsidRDefault="00EE281D">
                <w:pPr>
                  <w:wordWrap w:val="0"/>
                  <w:spacing w:line="360" w:lineRule="auto"/>
                  <w:jc w:val="right"/>
                  <w:rPr>
                    <w:sz w:val="13"/>
                  </w:rPr>
                </w:pPr>
                <w:r>
                  <w:rPr>
                    <w:sz w:val="13"/>
                  </w:rPr>
                  <w:t xml:space="preserve">No. </w:t>
                </w:r>
                <w:r>
                  <w:rPr>
                    <w:rFonts w:hint="eastAsia"/>
                    <w:sz w:val="13"/>
                  </w:rPr>
                  <w:t>168</w:t>
                </w:r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rFonts w:hint="eastAsia"/>
                    <w:sz w:val="13"/>
                  </w:rPr>
                  <w:t>Cuiwei</w:t>
                </w:r>
                <w:proofErr w:type="spellEnd"/>
                <w:r>
                  <w:rPr>
                    <w:rFonts w:hint="eastAsia"/>
                    <w:sz w:val="13"/>
                  </w:rPr>
                  <w:t xml:space="preserve"> Street</w:t>
                </w:r>
                <w:r>
                  <w:rPr>
                    <w:sz w:val="13"/>
                  </w:rPr>
                  <w:t xml:space="preserve">, </w:t>
                </w:r>
                <w:r>
                  <w:rPr>
                    <w:rFonts w:hint="eastAsia"/>
                    <w:sz w:val="13"/>
                  </w:rPr>
                  <w:t xml:space="preserve">Suzhou Industrial Park, </w:t>
                </w:r>
                <w:r>
                  <w:rPr>
                    <w:sz w:val="13"/>
                  </w:rPr>
                  <w:t>215</w:t>
                </w:r>
                <w:r>
                  <w:rPr>
                    <w:rFonts w:hint="eastAsia"/>
                    <w:sz w:val="13"/>
                  </w:rPr>
                  <w:t>123</w:t>
                </w:r>
                <w:r>
                  <w:rPr>
                    <w:sz w:val="13"/>
                  </w:rPr>
                  <w:t xml:space="preserve">, China </w:t>
                </w:r>
              </w:p>
              <w:p w:rsidR="00311D21" w:rsidRDefault="00EE281D">
                <w:pPr>
                  <w:spacing w:line="360" w:lineRule="auto"/>
                  <w:jc w:val="right"/>
                  <w:rPr>
                    <w:sz w:val="13"/>
                  </w:rPr>
                </w:pPr>
                <w:r>
                  <w:rPr>
                    <w:rFonts w:hAnsi="Arial" w:hint="eastAsia"/>
                    <w:sz w:val="13"/>
                  </w:rPr>
                  <w:t>中国</w:t>
                </w:r>
                <w:r>
                  <w:rPr>
                    <w:sz w:val="13"/>
                  </w:rPr>
                  <w:t xml:space="preserve">. </w:t>
                </w:r>
                <w:r>
                  <w:rPr>
                    <w:rFonts w:hint="eastAsia"/>
                    <w:sz w:val="13"/>
                  </w:rPr>
                  <w:t>苏州</w:t>
                </w:r>
                <w:r>
                  <w:rPr>
                    <w:sz w:val="13"/>
                  </w:rPr>
                  <w:t xml:space="preserve">. </w:t>
                </w:r>
                <w:r>
                  <w:rPr>
                    <w:rFonts w:hint="eastAsia"/>
                    <w:sz w:val="13"/>
                  </w:rPr>
                  <w:t>工业园区翠</w:t>
                </w:r>
                <w:proofErr w:type="gramStart"/>
                <w:r>
                  <w:rPr>
                    <w:rFonts w:hint="eastAsia"/>
                    <w:sz w:val="13"/>
                  </w:rPr>
                  <w:t>薇</w:t>
                </w:r>
                <w:proofErr w:type="gramEnd"/>
                <w:r>
                  <w:rPr>
                    <w:rFonts w:hint="eastAsia"/>
                    <w:sz w:val="13"/>
                  </w:rPr>
                  <w:t>街</w:t>
                </w:r>
                <w:r>
                  <w:rPr>
                    <w:rFonts w:hint="eastAsia"/>
                    <w:sz w:val="13"/>
                  </w:rPr>
                  <w:t>168</w:t>
                </w:r>
                <w:r>
                  <w:rPr>
                    <w:rFonts w:hint="eastAsia"/>
                    <w:sz w:val="13"/>
                  </w:rPr>
                  <w:t>号</w:t>
                </w:r>
                <w:r>
                  <w:rPr>
                    <w:sz w:val="13"/>
                  </w:rPr>
                  <w:t xml:space="preserve"> </w:t>
                </w:r>
                <w:r>
                  <w:rPr>
                    <w:rFonts w:hAnsi="Arial" w:hint="eastAsia"/>
                    <w:sz w:val="13"/>
                  </w:rPr>
                  <w:t>邮编：</w:t>
                </w:r>
                <w:r>
                  <w:rPr>
                    <w:sz w:val="13"/>
                  </w:rPr>
                  <w:t>215</w:t>
                </w:r>
                <w:r>
                  <w:rPr>
                    <w:rFonts w:hint="eastAsia"/>
                    <w:sz w:val="13"/>
                  </w:rPr>
                  <w:t>123</w:t>
                </w:r>
                <w:r>
                  <w:rPr>
                    <w:sz w:val="13"/>
                  </w:rPr>
                  <w:t xml:space="preserve">        </w:t>
                </w:r>
              </w:p>
              <w:p w:rsidR="00311D21" w:rsidRDefault="00EE281D">
                <w:pPr>
                  <w:spacing w:line="360" w:lineRule="auto"/>
                  <w:jc w:val="right"/>
                  <w:rPr>
                    <w:rFonts w:ascii="Arial" w:hAnsi="Arial"/>
                    <w:sz w:val="13"/>
                  </w:rPr>
                </w:pPr>
                <w:r>
                  <w:rPr>
                    <w:rFonts w:hAnsi="Arial" w:hint="eastAsia"/>
                    <w:sz w:val="13"/>
                  </w:rPr>
                  <w:t>Tel</w:t>
                </w:r>
                <w:r>
                  <w:rPr>
                    <w:rFonts w:hAnsi="Arial" w:hint="eastAsia"/>
                    <w:sz w:val="13"/>
                  </w:rPr>
                  <w:t>电话：（</w:t>
                </w:r>
                <w:r>
                  <w:rPr>
                    <w:rFonts w:hAnsi="Arial" w:hint="eastAsia"/>
                    <w:sz w:val="13"/>
                  </w:rPr>
                  <w:t>86-512</w:t>
                </w:r>
                <w:r>
                  <w:rPr>
                    <w:rFonts w:hAnsi="Arial" w:hint="eastAsia"/>
                    <w:sz w:val="13"/>
                  </w:rPr>
                  <w:t>）</w:t>
                </w:r>
                <w:r>
                  <w:rPr>
                    <w:rFonts w:hAnsi="Arial" w:hint="eastAsia"/>
                    <w:sz w:val="13"/>
                  </w:rPr>
                  <w:t>6260 8888  Fax</w:t>
                </w:r>
                <w:r>
                  <w:rPr>
                    <w:rFonts w:hAnsi="Arial" w:hint="eastAsia"/>
                    <w:sz w:val="13"/>
                  </w:rPr>
                  <w:t>传真：（</w:t>
                </w:r>
                <w:r>
                  <w:rPr>
                    <w:rFonts w:hAnsi="Arial" w:hint="eastAsia"/>
                    <w:sz w:val="13"/>
                  </w:rPr>
                  <w:t>86-512</w:t>
                </w:r>
                <w:r>
                  <w:rPr>
                    <w:rFonts w:hAnsi="Arial" w:hint="eastAsia"/>
                    <w:sz w:val="13"/>
                  </w:rPr>
                  <w:t>）</w:t>
                </w:r>
                <w:r>
                  <w:rPr>
                    <w:rFonts w:hAnsi="Arial" w:hint="eastAsia"/>
                    <w:sz w:val="13"/>
                  </w:rPr>
                  <w:t>6260 8889</w:t>
                </w:r>
              </w:p>
            </w:tc>
            <w:tc>
              <w:tcPr>
                <w:tcW w:w="3260" w:type="dxa"/>
                <w:vAlign w:val="bottom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 w:hint="eastAsia"/>
                    <w:sz w:val="13"/>
                  </w:rPr>
                  <w:t>加入我们，发现更多！</w:t>
                </w:r>
                <w:r>
                  <w:rPr>
                    <w:sz w:val="13"/>
                  </w:rPr>
                  <w:t>Join Us &amp; Find More!</w:t>
                </w:r>
              </w:p>
            </w:tc>
          </w:tr>
          <w:tr w:rsidR="00311D21">
            <w:trPr>
              <w:trHeight w:val="725"/>
            </w:trPr>
            <w:tc>
              <w:tcPr>
                <w:tcW w:w="5949" w:type="dxa"/>
                <w:vMerge/>
                <w:vAlign w:val="center"/>
              </w:tcPr>
              <w:p w:rsidR="00311D21" w:rsidRDefault="00311D21">
                <w:pPr>
                  <w:spacing w:line="360" w:lineRule="auto"/>
                  <w:jc w:val="center"/>
                  <w:rPr>
                    <w:b/>
                    <w:sz w:val="19"/>
                  </w:rPr>
                </w:pPr>
              </w:p>
            </w:tc>
            <w:tc>
              <w:tcPr>
                <w:tcW w:w="3260" w:type="dxa"/>
                <w:vAlign w:val="center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noProof/>
                    <w:sz w:val="13"/>
                  </w:rPr>
                  <w:drawing>
                    <wp:inline distT="0" distB="0" distL="114300" distR="114300">
                      <wp:extent cx="636270" cy="629285"/>
                      <wp:effectExtent l="0" t="0" r="11430" b="18415"/>
                      <wp:docPr id="6" name="图片 6" descr="微信图片_20181220115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图片 6" descr="微信图片_201812201151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627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11D21">
            <w:trPr>
              <w:trHeight w:val="280"/>
            </w:trPr>
            <w:tc>
              <w:tcPr>
                <w:tcW w:w="5949" w:type="dxa"/>
                <w:vMerge/>
                <w:vAlign w:val="center"/>
              </w:tcPr>
              <w:p w:rsidR="00311D21" w:rsidRDefault="00311D21">
                <w:pPr>
                  <w:rPr>
                    <w:rFonts w:ascii="Arial" w:hAnsi="Arial"/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3260" w:type="dxa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proofErr w:type="gramStart"/>
                <w:r>
                  <w:rPr>
                    <w:rFonts w:ascii="Arial" w:hAnsi="Arial" w:hint="eastAsia"/>
                    <w:sz w:val="13"/>
                  </w:rPr>
                  <w:t>微信</w:t>
                </w:r>
                <w:proofErr w:type="spellStart"/>
                <w:proofErr w:type="gramEnd"/>
                <w:r>
                  <w:rPr>
                    <w:sz w:val="13"/>
                  </w:rPr>
                  <w:t>WeChat</w:t>
                </w:r>
                <w:proofErr w:type="spellEnd"/>
              </w:p>
            </w:tc>
          </w:tr>
        </w:tbl>
        <w:p w:rsidR="00311D21" w:rsidRDefault="00311D21">
          <w:pPr>
            <w:ind w:firstLineChars="2250" w:firstLine="4292"/>
            <w:rPr>
              <w:b/>
              <w:sz w:val="19"/>
            </w:rPr>
          </w:pPr>
        </w:p>
      </w:tc>
      <w:tc>
        <w:tcPr>
          <w:tcW w:w="242" w:type="dxa"/>
        </w:tcPr>
        <w:p w:rsidR="00311D21" w:rsidRDefault="00311D21">
          <w:pPr>
            <w:pStyle w:val="a6"/>
            <w:tabs>
              <w:tab w:val="clear" w:pos="4153"/>
              <w:tab w:val="left" w:pos="743"/>
            </w:tabs>
            <w:spacing w:line="240" w:lineRule="atLeast"/>
            <w:ind w:firstLine="743"/>
            <w:rPr>
              <w:b/>
              <w:kern w:val="2"/>
              <w:sz w:val="2"/>
              <w:szCs w:val="20"/>
            </w:rPr>
          </w:pPr>
        </w:p>
      </w:tc>
    </w:tr>
  </w:tbl>
  <w:p w:rsidR="00311D21" w:rsidRDefault="00311D21">
    <w:pPr>
      <w:pStyle w:val="a6"/>
      <w:tabs>
        <w:tab w:val="left" w:pos="5670"/>
      </w:tabs>
      <w:ind w:left="5670" w:hanging="141"/>
      <w:rPr>
        <w:sz w:val="10"/>
      </w:rPr>
    </w:pPr>
  </w:p>
  <w:p w:rsidR="00311D21" w:rsidRDefault="00311D21">
    <w:pPr>
      <w:pStyle w:val="a6"/>
      <w:tabs>
        <w:tab w:val="clear" w:pos="4153"/>
        <w:tab w:val="left" w:pos="4139"/>
        <w:tab w:val="left" w:pos="4820"/>
      </w:tabs>
      <w:spacing w:line="240" w:lineRule="atLeast"/>
      <w:ind w:left="4820" w:hanging="4820"/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0" w:type="dxa"/>
      <w:tblLayout w:type="fixed"/>
      <w:tblLook w:val="04A0" w:firstRow="1" w:lastRow="0" w:firstColumn="1" w:lastColumn="0" w:noHBand="0" w:noVBand="1"/>
    </w:tblPr>
    <w:tblGrid>
      <w:gridCol w:w="9808"/>
      <w:gridCol w:w="242"/>
    </w:tblGrid>
    <w:tr w:rsidR="00311D21">
      <w:trPr>
        <w:trHeight w:val="2184"/>
      </w:trPr>
      <w:tc>
        <w:tcPr>
          <w:tcW w:w="9808" w:type="dxa"/>
        </w:tcPr>
        <w:p w:rsidR="00311D21" w:rsidRDefault="00311D21"/>
        <w:tbl>
          <w:tblPr>
            <w:tblW w:w="9209" w:type="dxa"/>
            <w:tblLayout w:type="fixed"/>
            <w:tblLook w:val="04A0" w:firstRow="1" w:lastRow="0" w:firstColumn="1" w:lastColumn="0" w:noHBand="0" w:noVBand="1"/>
          </w:tblPr>
          <w:tblGrid>
            <w:gridCol w:w="5949"/>
            <w:gridCol w:w="3260"/>
          </w:tblGrid>
          <w:tr w:rsidR="00311D21">
            <w:trPr>
              <w:trHeight w:val="139"/>
            </w:trPr>
            <w:tc>
              <w:tcPr>
                <w:tcW w:w="5949" w:type="dxa"/>
                <w:vMerge w:val="restart"/>
                <w:vAlign w:val="center"/>
              </w:tcPr>
              <w:p w:rsidR="00311D21" w:rsidRDefault="00EE281D">
                <w:pPr>
                  <w:wordWrap w:val="0"/>
                  <w:spacing w:line="360" w:lineRule="auto"/>
                  <w:jc w:val="right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Guanyan</w:t>
                </w:r>
                <w:proofErr w:type="spellEnd"/>
                <w:r>
                  <w:rPr>
                    <w:sz w:val="13"/>
                  </w:rPr>
                  <w:t xml:space="preserve"> Crystal Hotel Suzhou </w:t>
                </w:r>
                <w:r>
                  <w:rPr>
                    <w:rFonts w:hint="eastAsia"/>
                    <w:sz w:val="13"/>
                  </w:rPr>
                  <w:t>苏州观园琉苏酒店</w:t>
                </w:r>
              </w:p>
              <w:p w:rsidR="00311D21" w:rsidRDefault="00EE281D">
                <w:pPr>
                  <w:wordWrap w:val="0"/>
                  <w:spacing w:line="360" w:lineRule="auto"/>
                  <w:jc w:val="right"/>
                  <w:rPr>
                    <w:sz w:val="13"/>
                  </w:rPr>
                </w:pPr>
                <w:r>
                  <w:rPr>
                    <w:sz w:val="13"/>
                  </w:rPr>
                  <w:t xml:space="preserve">No. </w:t>
                </w:r>
                <w:r>
                  <w:rPr>
                    <w:rFonts w:hint="eastAsia"/>
                    <w:sz w:val="13"/>
                  </w:rPr>
                  <w:t>168</w:t>
                </w:r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rFonts w:hint="eastAsia"/>
                    <w:sz w:val="13"/>
                  </w:rPr>
                  <w:t>Cuiwei</w:t>
                </w:r>
                <w:proofErr w:type="spellEnd"/>
                <w:r>
                  <w:rPr>
                    <w:rFonts w:hint="eastAsia"/>
                    <w:sz w:val="13"/>
                  </w:rPr>
                  <w:t xml:space="preserve"> Street</w:t>
                </w:r>
                <w:r>
                  <w:rPr>
                    <w:sz w:val="13"/>
                  </w:rPr>
                  <w:t xml:space="preserve">, </w:t>
                </w:r>
                <w:r>
                  <w:rPr>
                    <w:rFonts w:hint="eastAsia"/>
                    <w:sz w:val="13"/>
                  </w:rPr>
                  <w:t xml:space="preserve">Suzhou Industrial Park, </w:t>
                </w:r>
                <w:r>
                  <w:rPr>
                    <w:sz w:val="13"/>
                  </w:rPr>
                  <w:t>215</w:t>
                </w:r>
                <w:r>
                  <w:rPr>
                    <w:rFonts w:hint="eastAsia"/>
                    <w:sz w:val="13"/>
                  </w:rPr>
                  <w:t>123</w:t>
                </w:r>
                <w:r>
                  <w:rPr>
                    <w:sz w:val="13"/>
                  </w:rPr>
                  <w:t xml:space="preserve">, China </w:t>
                </w:r>
              </w:p>
              <w:p w:rsidR="00311D21" w:rsidRDefault="00EE281D">
                <w:pPr>
                  <w:spacing w:line="360" w:lineRule="auto"/>
                  <w:jc w:val="right"/>
                  <w:rPr>
                    <w:sz w:val="13"/>
                  </w:rPr>
                </w:pPr>
                <w:r>
                  <w:rPr>
                    <w:rFonts w:hAnsi="Arial" w:hint="eastAsia"/>
                    <w:sz w:val="13"/>
                  </w:rPr>
                  <w:t>中国</w:t>
                </w:r>
                <w:r>
                  <w:rPr>
                    <w:sz w:val="13"/>
                  </w:rPr>
                  <w:t xml:space="preserve">. </w:t>
                </w:r>
                <w:r>
                  <w:rPr>
                    <w:rFonts w:hint="eastAsia"/>
                    <w:sz w:val="13"/>
                  </w:rPr>
                  <w:t>苏州</w:t>
                </w:r>
                <w:r>
                  <w:rPr>
                    <w:sz w:val="13"/>
                  </w:rPr>
                  <w:t xml:space="preserve">. </w:t>
                </w:r>
                <w:r>
                  <w:rPr>
                    <w:rFonts w:hint="eastAsia"/>
                    <w:sz w:val="13"/>
                  </w:rPr>
                  <w:t>工业园区翠</w:t>
                </w:r>
                <w:proofErr w:type="gramStart"/>
                <w:r>
                  <w:rPr>
                    <w:rFonts w:hint="eastAsia"/>
                    <w:sz w:val="13"/>
                  </w:rPr>
                  <w:t>薇</w:t>
                </w:r>
                <w:proofErr w:type="gramEnd"/>
                <w:r>
                  <w:rPr>
                    <w:rFonts w:hint="eastAsia"/>
                    <w:sz w:val="13"/>
                  </w:rPr>
                  <w:t>街</w:t>
                </w:r>
                <w:r>
                  <w:rPr>
                    <w:rFonts w:hint="eastAsia"/>
                    <w:sz w:val="13"/>
                  </w:rPr>
                  <w:t>168</w:t>
                </w:r>
                <w:r>
                  <w:rPr>
                    <w:rFonts w:hint="eastAsia"/>
                    <w:sz w:val="13"/>
                  </w:rPr>
                  <w:t>号</w:t>
                </w:r>
                <w:r>
                  <w:rPr>
                    <w:sz w:val="13"/>
                  </w:rPr>
                  <w:t xml:space="preserve"> </w:t>
                </w:r>
                <w:r>
                  <w:rPr>
                    <w:rFonts w:hAnsi="Arial" w:hint="eastAsia"/>
                    <w:sz w:val="13"/>
                  </w:rPr>
                  <w:t>邮编：</w:t>
                </w:r>
                <w:r>
                  <w:rPr>
                    <w:sz w:val="13"/>
                  </w:rPr>
                  <w:t>215</w:t>
                </w:r>
                <w:r>
                  <w:rPr>
                    <w:rFonts w:hint="eastAsia"/>
                    <w:sz w:val="13"/>
                  </w:rPr>
                  <w:t>123</w:t>
                </w:r>
                <w:r>
                  <w:rPr>
                    <w:sz w:val="13"/>
                  </w:rPr>
                  <w:t xml:space="preserve">        </w:t>
                </w:r>
              </w:p>
              <w:p w:rsidR="00311D21" w:rsidRDefault="00EE281D">
                <w:pPr>
                  <w:spacing w:line="360" w:lineRule="auto"/>
                  <w:jc w:val="right"/>
                  <w:rPr>
                    <w:rFonts w:ascii="Arial" w:hAnsi="Arial"/>
                    <w:sz w:val="13"/>
                  </w:rPr>
                </w:pPr>
                <w:r>
                  <w:rPr>
                    <w:rFonts w:hAnsi="Arial" w:hint="eastAsia"/>
                    <w:sz w:val="13"/>
                  </w:rPr>
                  <w:t>Tel</w:t>
                </w:r>
                <w:r>
                  <w:rPr>
                    <w:rFonts w:hAnsi="Arial" w:hint="eastAsia"/>
                    <w:sz w:val="13"/>
                  </w:rPr>
                  <w:t>电话：（</w:t>
                </w:r>
                <w:r>
                  <w:rPr>
                    <w:rFonts w:hAnsi="Arial" w:hint="eastAsia"/>
                    <w:sz w:val="13"/>
                  </w:rPr>
                  <w:t>86-512</w:t>
                </w:r>
                <w:r>
                  <w:rPr>
                    <w:rFonts w:hAnsi="Arial" w:hint="eastAsia"/>
                    <w:sz w:val="13"/>
                  </w:rPr>
                  <w:t>）</w:t>
                </w:r>
                <w:r>
                  <w:rPr>
                    <w:rFonts w:hAnsi="Arial" w:hint="eastAsia"/>
                    <w:sz w:val="13"/>
                  </w:rPr>
                  <w:t>6260 8888  Fax</w:t>
                </w:r>
                <w:r>
                  <w:rPr>
                    <w:rFonts w:hAnsi="Arial" w:hint="eastAsia"/>
                    <w:sz w:val="13"/>
                  </w:rPr>
                  <w:t>传真：（</w:t>
                </w:r>
                <w:r>
                  <w:rPr>
                    <w:rFonts w:hAnsi="Arial" w:hint="eastAsia"/>
                    <w:sz w:val="13"/>
                  </w:rPr>
                  <w:t>86-512</w:t>
                </w:r>
                <w:r>
                  <w:rPr>
                    <w:rFonts w:hAnsi="Arial" w:hint="eastAsia"/>
                    <w:sz w:val="13"/>
                  </w:rPr>
                  <w:t>）</w:t>
                </w:r>
                <w:r>
                  <w:rPr>
                    <w:rFonts w:hAnsi="Arial" w:hint="eastAsia"/>
                    <w:sz w:val="13"/>
                  </w:rPr>
                  <w:t xml:space="preserve">6260 </w:t>
                </w:r>
                <w:r>
                  <w:rPr>
                    <w:rFonts w:hAnsi="Arial" w:hint="eastAsia"/>
                    <w:sz w:val="13"/>
                  </w:rPr>
                  <w:t>8889</w:t>
                </w:r>
              </w:p>
            </w:tc>
            <w:tc>
              <w:tcPr>
                <w:tcW w:w="3260" w:type="dxa"/>
                <w:vAlign w:val="bottom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 w:hint="eastAsia"/>
                    <w:sz w:val="13"/>
                  </w:rPr>
                  <w:t>加入我们，发现更多！</w:t>
                </w:r>
                <w:r>
                  <w:rPr>
                    <w:sz w:val="13"/>
                  </w:rPr>
                  <w:t>Join Us &amp; Find More!</w:t>
                </w:r>
              </w:p>
            </w:tc>
          </w:tr>
          <w:tr w:rsidR="00311D21">
            <w:trPr>
              <w:trHeight w:val="725"/>
            </w:trPr>
            <w:tc>
              <w:tcPr>
                <w:tcW w:w="5949" w:type="dxa"/>
                <w:vMerge/>
                <w:vAlign w:val="center"/>
              </w:tcPr>
              <w:p w:rsidR="00311D21" w:rsidRDefault="00311D21">
                <w:pPr>
                  <w:spacing w:line="360" w:lineRule="auto"/>
                  <w:jc w:val="center"/>
                  <w:rPr>
                    <w:b/>
                    <w:sz w:val="19"/>
                  </w:rPr>
                </w:pPr>
              </w:p>
            </w:tc>
            <w:tc>
              <w:tcPr>
                <w:tcW w:w="3260" w:type="dxa"/>
                <w:vAlign w:val="center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noProof/>
                    <w:sz w:val="13"/>
                  </w:rPr>
                  <w:drawing>
                    <wp:inline distT="0" distB="0" distL="114300" distR="114300">
                      <wp:extent cx="636270" cy="629285"/>
                      <wp:effectExtent l="0" t="0" r="11430" b="18415"/>
                      <wp:docPr id="8" name="图片 8" descr="微信图片_20181220115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图片 8" descr="微信图片_201812201151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627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11D21">
            <w:trPr>
              <w:trHeight w:val="280"/>
            </w:trPr>
            <w:tc>
              <w:tcPr>
                <w:tcW w:w="5949" w:type="dxa"/>
                <w:vMerge/>
                <w:vAlign w:val="center"/>
              </w:tcPr>
              <w:p w:rsidR="00311D21" w:rsidRDefault="00311D21">
                <w:pPr>
                  <w:rPr>
                    <w:rFonts w:ascii="Arial" w:hAnsi="Arial"/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3260" w:type="dxa"/>
              </w:tcPr>
              <w:p w:rsidR="00311D21" w:rsidRDefault="00EE281D">
                <w:pPr>
                  <w:jc w:val="center"/>
                  <w:rPr>
                    <w:rFonts w:ascii="Arial" w:hAnsi="Arial"/>
                    <w:sz w:val="13"/>
                  </w:rPr>
                </w:pPr>
                <w:proofErr w:type="gramStart"/>
                <w:r>
                  <w:rPr>
                    <w:rFonts w:ascii="Arial" w:hAnsi="Arial" w:hint="eastAsia"/>
                    <w:sz w:val="13"/>
                  </w:rPr>
                  <w:t>微信</w:t>
                </w:r>
                <w:proofErr w:type="spellStart"/>
                <w:proofErr w:type="gramEnd"/>
                <w:r>
                  <w:rPr>
                    <w:sz w:val="13"/>
                  </w:rPr>
                  <w:t>WeChat</w:t>
                </w:r>
                <w:proofErr w:type="spellEnd"/>
              </w:p>
            </w:tc>
          </w:tr>
        </w:tbl>
        <w:p w:rsidR="00311D21" w:rsidRDefault="00311D21">
          <w:pPr>
            <w:ind w:firstLineChars="2250" w:firstLine="4292"/>
            <w:rPr>
              <w:b/>
              <w:sz w:val="19"/>
            </w:rPr>
          </w:pPr>
        </w:p>
      </w:tc>
      <w:tc>
        <w:tcPr>
          <w:tcW w:w="242" w:type="dxa"/>
        </w:tcPr>
        <w:p w:rsidR="00311D21" w:rsidRDefault="00311D21">
          <w:pPr>
            <w:pStyle w:val="a6"/>
            <w:tabs>
              <w:tab w:val="clear" w:pos="4153"/>
              <w:tab w:val="left" w:pos="743"/>
            </w:tabs>
            <w:spacing w:line="240" w:lineRule="atLeast"/>
            <w:ind w:firstLine="743"/>
            <w:rPr>
              <w:b/>
              <w:kern w:val="2"/>
              <w:sz w:val="2"/>
              <w:szCs w:val="20"/>
            </w:rPr>
          </w:pPr>
        </w:p>
      </w:tc>
    </w:tr>
  </w:tbl>
  <w:p w:rsidR="00311D21" w:rsidRDefault="00311D21">
    <w:pPr>
      <w:pStyle w:val="a6"/>
      <w:tabs>
        <w:tab w:val="left" w:pos="5670"/>
      </w:tabs>
      <w:ind w:left="5670" w:hanging="141"/>
      <w:rPr>
        <w:sz w:val="10"/>
      </w:rPr>
    </w:pPr>
  </w:p>
  <w:p w:rsidR="00311D21" w:rsidRDefault="00311D21">
    <w:pPr>
      <w:pStyle w:val="a6"/>
      <w:tabs>
        <w:tab w:val="left" w:pos="5670"/>
      </w:tabs>
      <w:ind w:left="5670" w:hanging="141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1D" w:rsidRDefault="00EE281D">
      <w:r>
        <w:separator/>
      </w:r>
    </w:p>
  </w:footnote>
  <w:footnote w:type="continuationSeparator" w:id="0">
    <w:p w:rsidR="00EE281D" w:rsidRDefault="00EE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21" w:rsidRDefault="00EE281D">
    <w:pPr>
      <w:pStyle w:val="a7"/>
      <w:jc w:val="center"/>
    </w:pPr>
    <w:r>
      <w:rPr>
        <w:noProof/>
      </w:rPr>
      <w:drawing>
        <wp:inline distT="0" distB="0" distL="114300" distR="114300">
          <wp:extent cx="1038860" cy="1184910"/>
          <wp:effectExtent l="0" t="0" r="0" b="0"/>
          <wp:docPr id="5" name="图片 5" descr="微信图片_20181220114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1812201143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D21" w:rsidRDefault="00311D2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21" w:rsidRDefault="00EE281D">
    <w:pPr>
      <w:pStyle w:val="a7"/>
      <w:tabs>
        <w:tab w:val="clear" w:pos="4153"/>
        <w:tab w:val="center" w:pos="4253"/>
      </w:tabs>
      <w:jc w:val="center"/>
      <w:rPr>
        <w:rFonts w:ascii="Verdana" w:hAnsi="Verdana"/>
        <w:sz w:val="19"/>
      </w:rPr>
    </w:pPr>
    <w:r>
      <w:rPr>
        <w:noProof/>
      </w:rPr>
      <w:drawing>
        <wp:inline distT="0" distB="0" distL="114300" distR="114300">
          <wp:extent cx="1038860" cy="1184910"/>
          <wp:effectExtent l="0" t="0" r="0" b="0"/>
          <wp:docPr id="7" name="图片 7" descr="微信图片_20181220114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2201143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3C"/>
    <w:rsid w:val="000248B0"/>
    <w:rsid w:val="000304B4"/>
    <w:rsid w:val="00037F61"/>
    <w:rsid w:val="0004130B"/>
    <w:rsid w:val="000433CC"/>
    <w:rsid w:val="00043AA1"/>
    <w:rsid w:val="00082E8A"/>
    <w:rsid w:val="00085620"/>
    <w:rsid w:val="000A03C4"/>
    <w:rsid w:val="001051D6"/>
    <w:rsid w:val="00110EAB"/>
    <w:rsid w:val="001128E1"/>
    <w:rsid w:val="00154E55"/>
    <w:rsid w:val="00156D97"/>
    <w:rsid w:val="00200E12"/>
    <w:rsid w:val="0020785C"/>
    <w:rsid w:val="00212D2A"/>
    <w:rsid w:val="002734C8"/>
    <w:rsid w:val="00276329"/>
    <w:rsid w:val="002E4A08"/>
    <w:rsid w:val="002F49C9"/>
    <w:rsid w:val="003038AA"/>
    <w:rsid w:val="00311D21"/>
    <w:rsid w:val="00331685"/>
    <w:rsid w:val="003703B6"/>
    <w:rsid w:val="00376232"/>
    <w:rsid w:val="003C553C"/>
    <w:rsid w:val="003D35BE"/>
    <w:rsid w:val="003F5A89"/>
    <w:rsid w:val="004137C5"/>
    <w:rsid w:val="00471AFC"/>
    <w:rsid w:val="004B7A0A"/>
    <w:rsid w:val="004C33D1"/>
    <w:rsid w:val="004C4076"/>
    <w:rsid w:val="004D08D2"/>
    <w:rsid w:val="00516450"/>
    <w:rsid w:val="0054153B"/>
    <w:rsid w:val="00554E57"/>
    <w:rsid w:val="005605B9"/>
    <w:rsid w:val="00573A48"/>
    <w:rsid w:val="005F2E55"/>
    <w:rsid w:val="00612991"/>
    <w:rsid w:val="00632CB4"/>
    <w:rsid w:val="006413B2"/>
    <w:rsid w:val="006504BB"/>
    <w:rsid w:val="00652E81"/>
    <w:rsid w:val="00691804"/>
    <w:rsid w:val="006A4028"/>
    <w:rsid w:val="006C7013"/>
    <w:rsid w:val="006D7154"/>
    <w:rsid w:val="006E34BC"/>
    <w:rsid w:val="006F1302"/>
    <w:rsid w:val="006F4434"/>
    <w:rsid w:val="00706D4C"/>
    <w:rsid w:val="00716C2F"/>
    <w:rsid w:val="007273D9"/>
    <w:rsid w:val="00751300"/>
    <w:rsid w:val="0076284F"/>
    <w:rsid w:val="007706F7"/>
    <w:rsid w:val="007815EC"/>
    <w:rsid w:val="007A4028"/>
    <w:rsid w:val="007B2446"/>
    <w:rsid w:val="007C4609"/>
    <w:rsid w:val="007D1DF8"/>
    <w:rsid w:val="0082198A"/>
    <w:rsid w:val="00836B22"/>
    <w:rsid w:val="00850449"/>
    <w:rsid w:val="00873A89"/>
    <w:rsid w:val="00876E3A"/>
    <w:rsid w:val="00891755"/>
    <w:rsid w:val="008932DC"/>
    <w:rsid w:val="008A515E"/>
    <w:rsid w:val="008B0677"/>
    <w:rsid w:val="008C67FD"/>
    <w:rsid w:val="008D125E"/>
    <w:rsid w:val="008D7BEB"/>
    <w:rsid w:val="008F0AB0"/>
    <w:rsid w:val="008F4CC9"/>
    <w:rsid w:val="0090366F"/>
    <w:rsid w:val="00924DE3"/>
    <w:rsid w:val="00942AAB"/>
    <w:rsid w:val="00953AE0"/>
    <w:rsid w:val="00963375"/>
    <w:rsid w:val="009719AD"/>
    <w:rsid w:val="0099503C"/>
    <w:rsid w:val="009A734D"/>
    <w:rsid w:val="009B020D"/>
    <w:rsid w:val="009D3130"/>
    <w:rsid w:val="009D5B96"/>
    <w:rsid w:val="009E0282"/>
    <w:rsid w:val="009F6687"/>
    <w:rsid w:val="009F75BE"/>
    <w:rsid w:val="00A27599"/>
    <w:rsid w:val="00A50E66"/>
    <w:rsid w:val="00A56283"/>
    <w:rsid w:val="00A6126D"/>
    <w:rsid w:val="00A7028D"/>
    <w:rsid w:val="00A83D26"/>
    <w:rsid w:val="00A87CDD"/>
    <w:rsid w:val="00AB1642"/>
    <w:rsid w:val="00AE193E"/>
    <w:rsid w:val="00B07294"/>
    <w:rsid w:val="00B2545E"/>
    <w:rsid w:val="00B6732C"/>
    <w:rsid w:val="00BA72AA"/>
    <w:rsid w:val="00BE0ABC"/>
    <w:rsid w:val="00C040CF"/>
    <w:rsid w:val="00C21D69"/>
    <w:rsid w:val="00C317B1"/>
    <w:rsid w:val="00C7318B"/>
    <w:rsid w:val="00CB441A"/>
    <w:rsid w:val="00CC3498"/>
    <w:rsid w:val="00CC5D4C"/>
    <w:rsid w:val="00CE5646"/>
    <w:rsid w:val="00D029CE"/>
    <w:rsid w:val="00D05C8E"/>
    <w:rsid w:val="00D06738"/>
    <w:rsid w:val="00D14C73"/>
    <w:rsid w:val="00D76B32"/>
    <w:rsid w:val="00DA694D"/>
    <w:rsid w:val="00DD44D0"/>
    <w:rsid w:val="00E10319"/>
    <w:rsid w:val="00E1736D"/>
    <w:rsid w:val="00E20A94"/>
    <w:rsid w:val="00E50E3A"/>
    <w:rsid w:val="00E5783B"/>
    <w:rsid w:val="00E675EA"/>
    <w:rsid w:val="00E678FD"/>
    <w:rsid w:val="00EE281D"/>
    <w:rsid w:val="00F20B46"/>
    <w:rsid w:val="00F24EF7"/>
    <w:rsid w:val="00F339C5"/>
    <w:rsid w:val="00F616A1"/>
    <w:rsid w:val="00F74635"/>
    <w:rsid w:val="00F75762"/>
    <w:rsid w:val="00F76E1B"/>
    <w:rsid w:val="00FB0F45"/>
    <w:rsid w:val="00FB5F54"/>
    <w:rsid w:val="029C1E8F"/>
    <w:rsid w:val="02D06A8C"/>
    <w:rsid w:val="03425218"/>
    <w:rsid w:val="047C15C1"/>
    <w:rsid w:val="04F57619"/>
    <w:rsid w:val="05710799"/>
    <w:rsid w:val="06096178"/>
    <w:rsid w:val="06A93E3C"/>
    <w:rsid w:val="06AA27CD"/>
    <w:rsid w:val="06C57894"/>
    <w:rsid w:val="07457461"/>
    <w:rsid w:val="08D227CF"/>
    <w:rsid w:val="095A4CBB"/>
    <w:rsid w:val="099F0FFA"/>
    <w:rsid w:val="09D352A6"/>
    <w:rsid w:val="0A1C538D"/>
    <w:rsid w:val="0B08409A"/>
    <w:rsid w:val="0C7424BF"/>
    <w:rsid w:val="0F3A6AC3"/>
    <w:rsid w:val="0F5B3979"/>
    <w:rsid w:val="108113A3"/>
    <w:rsid w:val="112554CB"/>
    <w:rsid w:val="11FA41CC"/>
    <w:rsid w:val="12EA4FBC"/>
    <w:rsid w:val="13AD381C"/>
    <w:rsid w:val="152C46EC"/>
    <w:rsid w:val="161374CB"/>
    <w:rsid w:val="17AB223F"/>
    <w:rsid w:val="18125202"/>
    <w:rsid w:val="197342BF"/>
    <w:rsid w:val="1A4B70F0"/>
    <w:rsid w:val="1A662A54"/>
    <w:rsid w:val="1B2B6CC7"/>
    <w:rsid w:val="1B4904C2"/>
    <w:rsid w:val="1CF04084"/>
    <w:rsid w:val="1F7F3622"/>
    <w:rsid w:val="1F9E1F33"/>
    <w:rsid w:val="20716FD6"/>
    <w:rsid w:val="217D73D5"/>
    <w:rsid w:val="21A15357"/>
    <w:rsid w:val="21FF587E"/>
    <w:rsid w:val="22551A2E"/>
    <w:rsid w:val="22B500E3"/>
    <w:rsid w:val="23543962"/>
    <w:rsid w:val="23D5509E"/>
    <w:rsid w:val="25757A28"/>
    <w:rsid w:val="25D153C6"/>
    <w:rsid w:val="261524E8"/>
    <w:rsid w:val="262F799D"/>
    <w:rsid w:val="27450123"/>
    <w:rsid w:val="28066402"/>
    <w:rsid w:val="29BB5AD1"/>
    <w:rsid w:val="29CC5046"/>
    <w:rsid w:val="2A713928"/>
    <w:rsid w:val="2A8E6BFD"/>
    <w:rsid w:val="2CC871E8"/>
    <w:rsid w:val="2CDB0497"/>
    <w:rsid w:val="2D240872"/>
    <w:rsid w:val="2E4F4F1A"/>
    <w:rsid w:val="2EB508D4"/>
    <w:rsid w:val="2EFC329F"/>
    <w:rsid w:val="306D5761"/>
    <w:rsid w:val="312541BF"/>
    <w:rsid w:val="315977ED"/>
    <w:rsid w:val="326D3C50"/>
    <w:rsid w:val="32C2401C"/>
    <w:rsid w:val="332A74CA"/>
    <w:rsid w:val="349B6E1E"/>
    <w:rsid w:val="34A337D2"/>
    <w:rsid w:val="35836B9D"/>
    <w:rsid w:val="3766644E"/>
    <w:rsid w:val="38324473"/>
    <w:rsid w:val="387B1F37"/>
    <w:rsid w:val="3A160597"/>
    <w:rsid w:val="3AA314AE"/>
    <w:rsid w:val="3AAE7859"/>
    <w:rsid w:val="3C540F9E"/>
    <w:rsid w:val="3C711A59"/>
    <w:rsid w:val="3CD479DC"/>
    <w:rsid w:val="3DB33396"/>
    <w:rsid w:val="3E932E2E"/>
    <w:rsid w:val="3ED64288"/>
    <w:rsid w:val="4075102F"/>
    <w:rsid w:val="43C91EFF"/>
    <w:rsid w:val="48D77A18"/>
    <w:rsid w:val="490A55D4"/>
    <w:rsid w:val="49AE2D52"/>
    <w:rsid w:val="4A9835C4"/>
    <w:rsid w:val="4AA9042E"/>
    <w:rsid w:val="4C40650E"/>
    <w:rsid w:val="4C4D7BAF"/>
    <w:rsid w:val="4D8339EE"/>
    <w:rsid w:val="4E511D1F"/>
    <w:rsid w:val="4F623BD4"/>
    <w:rsid w:val="4FC166BF"/>
    <w:rsid w:val="502D5B08"/>
    <w:rsid w:val="50E03534"/>
    <w:rsid w:val="511D475D"/>
    <w:rsid w:val="51443409"/>
    <w:rsid w:val="544105D4"/>
    <w:rsid w:val="54A912DC"/>
    <w:rsid w:val="55645BA7"/>
    <w:rsid w:val="55DD4DF2"/>
    <w:rsid w:val="57DC0159"/>
    <w:rsid w:val="598317C6"/>
    <w:rsid w:val="5A2C4135"/>
    <w:rsid w:val="5A760A5E"/>
    <w:rsid w:val="5B0158E5"/>
    <w:rsid w:val="5B702312"/>
    <w:rsid w:val="5CE4000A"/>
    <w:rsid w:val="5D073C3F"/>
    <w:rsid w:val="5D3E76A3"/>
    <w:rsid w:val="5DDA1AD9"/>
    <w:rsid w:val="5F3053EA"/>
    <w:rsid w:val="5F7D597E"/>
    <w:rsid w:val="601645DF"/>
    <w:rsid w:val="633D6AE1"/>
    <w:rsid w:val="65000370"/>
    <w:rsid w:val="6624667F"/>
    <w:rsid w:val="6A2C2DA8"/>
    <w:rsid w:val="6A3567B9"/>
    <w:rsid w:val="6A9A1FCE"/>
    <w:rsid w:val="6BE50A5B"/>
    <w:rsid w:val="6C7D7839"/>
    <w:rsid w:val="6CB446BD"/>
    <w:rsid w:val="6E965DD8"/>
    <w:rsid w:val="6F8A172B"/>
    <w:rsid w:val="70BF3D76"/>
    <w:rsid w:val="718C434D"/>
    <w:rsid w:val="7415557B"/>
    <w:rsid w:val="74F02F09"/>
    <w:rsid w:val="76101321"/>
    <w:rsid w:val="7868501D"/>
    <w:rsid w:val="790D4EE8"/>
    <w:rsid w:val="793671E2"/>
    <w:rsid w:val="79D07649"/>
    <w:rsid w:val="7DAF16B3"/>
    <w:rsid w:val="7F151ADF"/>
    <w:rsid w:val="7F831F6C"/>
    <w:rsid w:val="7FC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0"/>
    <w:link w:val="6Char"/>
    <w:uiPriority w:val="99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ambria" w:hAnsi="Cambria"/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uiPriority w:val="99"/>
    <w:unhideWhenUsed/>
    <w:qFormat/>
    <w:rPr>
      <w:rFonts w:ascii="宋体" w:hAnsi="宋体" w:cs="宋体"/>
      <w:sz w:val="22"/>
      <w:szCs w:val="22"/>
      <w:lang w:eastAsia="en-US" w:bidi="en-US"/>
    </w:rPr>
  </w:style>
  <w:style w:type="paragraph" w:styleId="a5">
    <w:name w:val="Balloon Text"/>
    <w:basedOn w:val="a"/>
    <w:link w:val="Char"/>
    <w:uiPriority w:val="99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table" w:styleId="a8">
    <w:name w:val="Table Grid"/>
    <w:basedOn w:val="a2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4Char">
    <w:name w:val="标题 4 Char"/>
    <w:link w:val="4"/>
    <w:uiPriority w:val="99"/>
    <w:semiHidden/>
    <w:qFormat/>
    <w:locked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qFormat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">
    <w:name w:val="批注框文本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1"/>
    <w:qFormat/>
    <w:pPr>
      <w:spacing w:before="18"/>
      <w:ind w:left="637" w:hanging="421"/>
    </w:pPr>
    <w:rPr>
      <w:rFonts w:ascii="宋体" w:hAnsi="宋体" w:cs="宋体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07"/>
    </w:pPr>
    <w:rPr>
      <w:rFonts w:eastAsia="Times New Roman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0"/>
    <w:link w:val="6Char"/>
    <w:uiPriority w:val="99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ambria" w:hAnsi="Cambria"/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Body Text"/>
    <w:basedOn w:val="a"/>
    <w:uiPriority w:val="99"/>
    <w:unhideWhenUsed/>
    <w:qFormat/>
    <w:rPr>
      <w:rFonts w:ascii="宋体" w:hAnsi="宋体" w:cs="宋体"/>
      <w:sz w:val="22"/>
      <w:szCs w:val="22"/>
      <w:lang w:eastAsia="en-US" w:bidi="en-US"/>
    </w:rPr>
  </w:style>
  <w:style w:type="paragraph" w:styleId="a5">
    <w:name w:val="Balloon Text"/>
    <w:basedOn w:val="a"/>
    <w:link w:val="Char"/>
    <w:uiPriority w:val="99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table" w:styleId="a8">
    <w:name w:val="Table Grid"/>
    <w:basedOn w:val="a2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4Char">
    <w:name w:val="标题 4 Char"/>
    <w:link w:val="4"/>
    <w:uiPriority w:val="99"/>
    <w:semiHidden/>
    <w:qFormat/>
    <w:locked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qFormat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">
    <w:name w:val="批注框文本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1"/>
    <w:qFormat/>
    <w:pPr>
      <w:spacing w:before="18"/>
      <w:ind w:left="637" w:hanging="421"/>
    </w:pPr>
    <w:rPr>
      <w:rFonts w:ascii="宋体" w:hAnsi="宋体" w:cs="宋体"/>
      <w:lang w:eastAsia="en-US" w:bidi="en-US"/>
    </w:r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07"/>
    </w:pPr>
    <w:rPr>
      <w:rFonts w:eastAsia="Times New Roman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710</Characters>
  <Application>Microsoft Office Word</Application>
  <DocSecurity>0</DocSecurity>
  <Lines>5</Lines>
  <Paragraphs>1</Paragraphs>
  <ScaleCrop>false</ScaleCrop>
  <Company>微软系统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«Company_C»</dc:title>
  <dc:creator>微软用户</dc:creator>
  <cp:lastModifiedBy>hlsong</cp:lastModifiedBy>
  <cp:revision>46</cp:revision>
  <dcterms:created xsi:type="dcterms:W3CDTF">2016-04-08T03:58:00Z</dcterms:created>
  <dcterms:modified xsi:type="dcterms:W3CDTF">2019-05-19T12:01:00Z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